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3CA6F" w14:textId="1C66BD12" w:rsidR="00A15697" w:rsidRDefault="00A15697">
      <w:pPr>
        <w:spacing w:before="0" w:after="0" w:line="240" w:lineRule="auto"/>
        <w:ind w:firstLine="0"/>
        <w:jc w:val="left"/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509"/>
        <w:gridCol w:w="5697"/>
      </w:tblGrid>
      <w:tr w:rsidR="00A15697" w:rsidRPr="002B4977" w14:paraId="688C16BC" w14:textId="77777777" w:rsidTr="002F2F3B">
        <w:trPr>
          <w:trHeight w:val="866"/>
          <w:jc w:val="center"/>
        </w:trPr>
        <w:tc>
          <w:tcPr>
            <w:tcW w:w="4509" w:type="dxa"/>
          </w:tcPr>
          <w:p w14:paraId="410A07C0" w14:textId="77777777" w:rsidR="00A15697" w:rsidRPr="00DF1CF0" w:rsidRDefault="00A15697" w:rsidP="002F2F3B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LUẬT HÀ NỘI</w:t>
            </w:r>
          </w:p>
          <w:p w14:paraId="38D81B4E" w14:textId="77777777" w:rsidR="00A15697" w:rsidRPr="00DF1CF0" w:rsidRDefault="00A15697" w:rsidP="002F2F3B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1A68D" wp14:editId="7FCF3248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219710</wp:posOffset>
                      </wp:positionV>
                      <wp:extent cx="1109345" cy="0"/>
                      <wp:effectExtent l="12700" t="5715" r="11430" b="1333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75E5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17.3pt" to="14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D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0sVTP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5697" w:type="dxa"/>
          </w:tcPr>
          <w:p w14:paraId="559C4EE9" w14:textId="77777777" w:rsidR="00A15697" w:rsidRPr="00DF1CF0" w:rsidRDefault="00A15697" w:rsidP="002F2F3B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71A5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8E3CD" wp14:editId="17D7FBD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409575</wp:posOffset>
                      </wp:positionV>
                      <wp:extent cx="2145665" cy="0"/>
                      <wp:effectExtent l="6985" t="5715" r="9525" b="1333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EFA6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2.25pt" to="221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i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Jlk9nM6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"/>
                  </w:pict>
                </mc:Fallback>
              </mc:AlternateContent>
            </w:r>
            <w:r w:rsidRPr="00DF1CF0">
              <w:rPr>
                <w:b/>
                <w:sz w:val="26"/>
                <w:szCs w:val="26"/>
              </w:rPr>
              <w:t>CỘNG HÒA XÃ HỘI CHỦ NGHĨA VIỆT NAM</w:t>
            </w:r>
            <w:r w:rsidRPr="00DF1CF0">
              <w:rPr>
                <w:sz w:val="26"/>
                <w:szCs w:val="26"/>
              </w:rPr>
              <w:br/>
            </w:r>
            <w:r w:rsidRPr="00DF1CF0">
              <w:rPr>
                <w:b/>
              </w:rPr>
              <w:t>Độc lập - Tự do - Hạnh phúc</w:t>
            </w:r>
            <w:r w:rsidRPr="00DF1CF0">
              <w:rPr>
                <w:sz w:val="26"/>
                <w:szCs w:val="26"/>
              </w:rPr>
              <w:t xml:space="preserve"> </w:t>
            </w:r>
          </w:p>
        </w:tc>
      </w:tr>
      <w:tr w:rsidR="00A15697" w:rsidRPr="002B4977" w14:paraId="3B73C17C" w14:textId="77777777" w:rsidTr="002F2F3B">
        <w:trPr>
          <w:trHeight w:val="219"/>
          <w:jc w:val="center"/>
        </w:trPr>
        <w:tc>
          <w:tcPr>
            <w:tcW w:w="4509" w:type="dxa"/>
          </w:tcPr>
          <w:p w14:paraId="61511F2F" w14:textId="77777777" w:rsidR="00A15697" w:rsidRPr="00DF1CF0" w:rsidRDefault="00A15697" w:rsidP="00A15697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F1CF0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 xml:space="preserve">............../TTR-Tên đơn vị </w:t>
            </w:r>
          </w:p>
        </w:tc>
        <w:tc>
          <w:tcPr>
            <w:tcW w:w="5697" w:type="dxa"/>
          </w:tcPr>
          <w:p w14:paraId="002635B4" w14:textId="77777777" w:rsidR="00A15697" w:rsidRDefault="00A15697" w:rsidP="002F2F3B">
            <w:pPr>
              <w:spacing w:before="0" w:after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DF1CF0">
              <w:rPr>
                <w:i/>
                <w:sz w:val="26"/>
                <w:szCs w:val="26"/>
              </w:rPr>
              <w:t>Hà Nội, ngày</w:t>
            </w:r>
            <w:r>
              <w:rPr>
                <w:i/>
                <w:sz w:val="26"/>
                <w:szCs w:val="26"/>
              </w:rPr>
              <w:t xml:space="preserve"> …… </w:t>
            </w:r>
            <w:r w:rsidRPr="00DF1CF0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5 năm 2021</w:t>
            </w:r>
          </w:p>
          <w:p w14:paraId="54E6F5E2" w14:textId="77777777" w:rsidR="00A15697" w:rsidRPr="00DF1CF0" w:rsidRDefault="00A15697" w:rsidP="002F2F3B">
            <w:pPr>
              <w:spacing w:before="0" w:after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62D286DD" w14:textId="77777777" w:rsidR="00A15697" w:rsidRDefault="004143B5" w:rsidP="00A15697">
      <w:pPr>
        <w:spacing w:before="0" w:after="0" w:line="240" w:lineRule="auto"/>
        <w:ind w:firstLine="0"/>
      </w:pPr>
      <w:r w:rsidRPr="004143B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4AB03" wp14:editId="0681785F">
                <wp:simplePos x="0" y="0"/>
                <wp:positionH relativeFrom="column">
                  <wp:posOffset>5220269</wp:posOffset>
                </wp:positionH>
                <wp:positionV relativeFrom="paragraph">
                  <wp:posOffset>-1433896</wp:posOffset>
                </wp:positionV>
                <wp:extent cx="975814" cy="395140"/>
                <wp:effectExtent l="0" t="0" r="1524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4" cy="395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A06C9" w14:textId="77777777" w:rsidR="004143B5" w:rsidRPr="004143B5" w:rsidRDefault="004143B5" w:rsidP="004143B5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43B5">
                              <w:rPr>
                                <w:b/>
                                <w:sz w:val="20"/>
                                <w:szCs w:val="20"/>
                              </w:rPr>
                              <w:t>Mẫu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số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4AB03" id="Rectangle 15" o:spid="_x0000_s1026" style="position:absolute;left:0;text-align:left;margin-left:411.05pt;margin-top:-112.9pt;width:76.85pt;height:31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" fillcolor="window" strokecolor="#70ad47" strokeweight="1pt">
                <v:textbox>
                  <w:txbxContent>
                    <w:p w14:paraId="719A06C9" w14:textId="77777777" w:rsidR="004143B5" w:rsidRPr="004143B5" w:rsidRDefault="004143B5" w:rsidP="004143B5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4143B5">
                        <w:rPr>
                          <w:b/>
                          <w:sz w:val="20"/>
                          <w:szCs w:val="20"/>
                        </w:rPr>
                        <w:t>Mẫu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số 01</w:t>
                      </w:r>
                    </w:p>
                  </w:txbxContent>
                </v:textbox>
              </v:rect>
            </w:pict>
          </mc:Fallback>
        </mc:AlternateContent>
      </w:r>
    </w:p>
    <w:p w14:paraId="418CBDCD" w14:textId="77777777" w:rsidR="00A15697" w:rsidRPr="00A15697" w:rsidRDefault="00A15697" w:rsidP="00A15697">
      <w:pPr>
        <w:spacing w:before="0" w:after="0" w:line="240" w:lineRule="auto"/>
        <w:ind w:firstLine="0"/>
        <w:jc w:val="center"/>
        <w:rPr>
          <w:b/>
        </w:rPr>
      </w:pPr>
      <w:r w:rsidRPr="00A15697">
        <w:rPr>
          <w:b/>
        </w:rPr>
        <w:t>TỜ TRÌNH</w:t>
      </w:r>
    </w:p>
    <w:p w14:paraId="4F5A426E" w14:textId="77777777" w:rsidR="00A15697" w:rsidRDefault="00A15697" w:rsidP="00A15697">
      <w:pPr>
        <w:spacing w:before="0" w:after="0" w:line="240" w:lineRule="auto"/>
        <w:ind w:firstLine="0"/>
        <w:jc w:val="center"/>
        <w:rPr>
          <w:b/>
        </w:rPr>
      </w:pPr>
      <w:r w:rsidRPr="00A1569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385AA" wp14:editId="2C5BAA98">
                <wp:simplePos x="0" y="0"/>
                <wp:positionH relativeFrom="column">
                  <wp:posOffset>2253615</wp:posOffset>
                </wp:positionH>
                <wp:positionV relativeFrom="paragraph">
                  <wp:posOffset>240030</wp:posOffset>
                </wp:positionV>
                <wp:extent cx="1422400" cy="127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B37FF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18.9pt" to="289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15697">
        <w:rPr>
          <w:b/>
        </w:rPr>
        <w:t>Về việc xét tặng Kỷ niệm chương “Vì sự nghiệp giáo dục”</w:t>
      </w:r>
    </w:p>
    <w:p w14:paraId="54B35173" w14:textId="77777777" w:rsidR="00A15697" w:rsidRDefault="00A15697" w:rsidP="00A15697">
      <w:pPr>
        <w:spacing w:before="0" w:after="0" w:line="240" w:lineRule="auto"/>
        <w:ind w:firstLine="0"/>
        <w:jc w:val="center"/>
        <w:rPr>
          <w:b/>
        </w:rPr>
      </w:pPr>
    </w:p>
    <w:p w14:paraId="7E487A4C" w14:textId="77777777" w:rsidR="00434E0F" w:rsidRDefault="00A15697" w:rsidP="00A15697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Kính gửi: </w:t>
      </w:r>
      <w:r w:rsidR="00434E0F">
        <w:rPr>
          <w:b/>
        </w:rPr>
        <w:t>Hội đồng Thi đua - Khen thưởng Trường Đại học Luật Hà Nội</w:t>
      </w:r>
    </w:p>
    <w:p w14:paraId="3D88A76D" w14:textId="77777777" w:rsidR="00434E0F" w:rsidRDefault="00434E0F" w:rsidP="00434E0F">
      <w:pPr>
        <w:spacing w:before="0" w:after="0" w:line="240" w:lineRule="auto"/>
        <w:ind w:firstLine="0"/>
        <w:rPr>
          <w:b/>
        </w:rPr>
      </w:pPr>
    </w:p>
    <w:p w14:paraId="3E8BD724" w14:textId="77777777" w:rsidR="00434E0F" w:rsidRDefault="00434E0F" w:rsidP="00434E0F">
      <w:pPr>
        <w:spacing w:before="0" w:after="0" w:line="276" w:lineRule="auto"/>
        <w:ind w:firstLine="720"/>
      </w:pPr>
      <w:r w:rsidRPr="00434E0F">
        <w:t>Căn cứ Thông</w:t>
      </w:r>
      <w:r>
        <w:t xml:space="preserve"> tư số 21/2020/TT-BGDĐT ngày 31 tháng 7 năm </w:t>
      </w:r>
      <w:r w:rsidRPr="00434E0F">
        <w:t xml:space="preserve">2020 của Bộ Giáo dục và Đào tạo </w:t>
      </w:r>
      <w:r>
        <w:t>h</w:t>
      </w:r>
      <w:r w:rsidRPr="00434E0F">
        <w:t xml:space="preserve">ướng dẫn công tác thi đua, khen thưởng ngành Giáo dục và </w:t>
      </w:r>
      <w:r>
        <w:t>Thông báo</w:t>
      </w:r>
      <w:r w:rsidRPr="00434E0F">
        <w:t xml:space="preserve"> số </w:t>
      </w:r>
      <w:r>
        <w:t>……..</w:t>
      </w:r>
      <w:r w:rsidRPr="00434E0F">
        <w:t>/</w:t>
      </w:r>
      <w:r>
        <w:t>ĐHLHN-TCCB</w:t>
      </w:r>
      <w:r w:rsidRPr="00434E0F">
        <w:t xml:space="preserve"> ngày…</w:t>
      </w:r>
      <w:r>
        <w:t xml:space="preserve">..tháng 5 năm </w:t>
      </w:r>
      <w:r w:rsidRPr="00434E0F">
        <w:t>2021</w:t>
      </w:r>
      <w:r>
        <w:t xml:space="preserve"> của Trường Đại học Luật Hà Nội</w:t>
      </w:r>
      <w:r w:rsidRPr="00434E0F">
        <w:t xml:space="preserve"> về việc triển khai xét tặng Kỷ niệm chương “Vì sự nghiệp giáo dục” năm 2021;</w:t>
      </w:r>
    </w:p>
    <w:p w14:paraId="15C9520D" w14:textId="77777777" w:rsidR="00434E0F" w:rsidRDefault="00434E0F" w:rsidP="00434E0F">
      <w:pPr>
        <w:spacing w:before="0" w:after="0" w:line="276" w:lineRule="auto"/>
        <w:ind w:firstLine="720"/>
      </w:pPr>
      <w:r w:rsidRPr="00434E0F">
        <w:t xml:space="preserve"> Căn cứ báo cáo thành tích của các cá nhân;</w:t>
      </w:r>
    </w:p>
    <w:p w14:paraId="675D8B9F" w14:textId="77777777" w:rsidR="00434E0F" w:rsidRDefault="00434E0F" w:rsidP="00434E0F">
      <w:pPr>
        <w:spacing w:before="0" w:after="0" w:line="276" w:lineRule="auto"/>
        <w:ind w:firstLine="720"/>
      </w:pPr>
      <w:r w:rsidRPr="00434E0F">
        <w:t xml:space="preserve"> Đơn vị … đã xét chọn và kính trình </w:t>
      </w:r>
      <w:r>
        <w:t>Hội đồng Thi đua - Khen thưởng Trường Đại học Luật Hà Nội xem</w:t>
      </w:r>
      <w:r w:rsidRPr="00434E0F">
        <w:t xml:space="preserve"> xét, trình Bộ</w:t>
      </w:r>
      <w:r>
        <w:t xml:space="preserve"> Tư pháp, Bộ</w:t>
      </w:r>
      <w:r w:rsidRPr="00434E0F">
        <w:t xml:space="preserve"> </w:t>
      </w:r>
      <w:r>
        <w:t>Giáo dục và Đào tạo</w:t>
      </w:r>
      <w:r w:rsidRPr="00434E0F">
        <w:t xml:space="preserve"> tặng Kỷ niệm chương “Vì sự nghiệp giáo dục” cho ... cá nhân đủ tiêu chuẩn như sau: </w:t>
      </w:r>
    </w:p>
    <w:p w14:paraId="0AC236DF" w14:textId="77777777" w:rsidR="00434E0F" w:rsidRDefault="00434E0F" w:rsidP="00434E0F">
      <w:pPr>
        <w:spacing w:before="0" w:after="0" w:line="276" w:lineRule="auto"/>
        <w:ind w:firstLine="720"/>
      </w:pPr>
      <w:r w:rsidRPr="00434E0F">
        <w:t>Cá nhân t</w:t>
      </w:r>
      <w:r w:rsidR="006648B5">
        <w:t>rong ngành Giáo dục: ... người.</w:t>
      </w:r>
    </w:p>
    <w:p w14:paraId="57BFAFE6" w14:textId="77777777" w:rsidR="006648B5" w:rsidRDefault="006648B5" w:rsidP="00434E0F">
      <w:pPr>
        <w:spacing w:before="0" w:after="0" w:line="276" w:lineRule="auto"/>
        <w:ind w:firstLine="720"/>
      </w:pPr>
      <w:r>
        <w:t>Cá nhân ngoài ngành Giáo dục:… người.</w:t>
      </w:r>
    </w:p>
    <w:p w14:paraId="6FCBEECE" w14:textId="77777777" w:rsidR="00434E0F" w:rsidRDefault="006648B5" w:rsidP="00434E0F">
      <w:pPr>
        <w:spacing w:before="0" w:after="0" w:line="276" w:lineRule="auto"/>
        <w:ind w:firstLine="720"/>
        <w:jc w:val="center"/>
        <w:rPr>
          <w:i/>
        </w:rPr>
      </w:pPr>
      <w:r w:rsidRPr="00434E0F">
        <w:rPr>
          <w:i/>
        </w:rPr>
        <w:t xml:space="preserve"> </w:t>
      </w:r>
      <w:r w:rsidR="00434E0F" w:rsidRPr="00434E0F">
        <w:rPr>
          <w:i/>
        </w:rPr>
        <w:t>(có danh sách kèm theo)./.</w:t>
      </w:r>
    </w:p>
    <w:p w14:paraId="7D955662" w14:textId="77777777" w:rsidR="00434E0F" w:rsidRDefault="00434E0F" w:rsidP="00434E0F">
      <w:pPr>
        <w:spacing w:before="0" w:after="0" w:line="276" w:lineRule="auto"/>
        <w:ind w:firstLine="720"/>
        <w:jc w:val="center"/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4"/>
        <w:gridCol w:w="4849"/>
      </w:tblGrid>
      <w:tr w:rsidR="00434E0F" w:rsidRPr="002B4977" w14:paraId="7347FCA5" w14:textId="77777777" w:rsidTr="002F2F3B">
        <w:trPr>
          <w:trHeight w:val="866"/>
          <w:jc w:val="center"/>
        </w:trPr>
        <w:tc>
          <w:tcPr>
            <w:tcW w:w="4284" w:type="dxa"/>
          </w:tcPr>
          <w:p w14:paraId="651FF00D" w14:textId="77777777" w:rsidR="00434E0F" w:rsidRPr="003C6ABA" w:rsidRDefault="00434E0F" w:rsidP="002F2F3B">
            <w:pPr>
              <w:pStyle w:val="Ninhn"/>
            </w:pPr>
            <w:r w:rsidRPr="003C6ABA">
              <w:t>Nơi nhận:</w:t>
            </w:r>
          </w:p>
          <w:p w14:paraId="154905B5" w14:textId="77777777" w:rsidR="00434E0F" w:rsidRDefault="00434E0F" w:rsidP="002F2F3B">
            <w:pPr>
              <w:pStyle w:val="Ninhn11"/>
            </w:pPr>
            <w:r w:rsidRPr="003C6ABA">
              <w:t xml:space="preserve">- </w:t>
            </w:r>
            <w:r>
              <w:t>Như trên;</w:t>
            </w:r>
          </w:p>
          <w:p w14:paraId="2D6CA235" w14:textId="77777777" w:rsidR="00434E0F" w:rsidRDefault="00434E0F" w:rsidP="002F2F3B">
            <w:pPr>
              <w:pStyle w:val="Ninhn11"/>
            </w:pPr>
            <w:r w:rsidRPr="00F11733">
              <w:t xml:space="preserve">- Lưu: </w:t>
            </w:r>
            <w:r>
              <w:t>...</w:t>
            </w:r>
          </w:p>
          <w:p w14:paraId="3B97A099" w14:textId="77777777" w:rsidR="00434E0F" w:rsidRPr="00DF1CF0" w:rsidRDefault="00434E0F" w:rsidP="002F2F3B">
            <w:pPr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F1CF0">
              <w:rPr>
                <w:b/>
                <w:sz w:val="26"/>
                <w:szCs w:val="26"/>
              </w:rPr>
              <w:br/>
            </w:r>
          </w:p>
        </w:tc>
        <w:tc>
          <w:tcPr>
            <w:tcW w:w="4849" w:type="dxa"/>
          </w:tcPr>
          <w:p w14:paraId="42F8E326" w14:textId="77777777" w:rsidR="00434E0F" w:rsidRDefault="00434E0F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THỦ TRƯỞNG ĐƠN VỊ</w:t>
            </w:r>
          </w:p>
          <w:p w14:paraId="612F1347" w14:textId="77777777" w:rsidR="00434E0F" w:rsidRDefault="00434E0F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660368E7" w14:textId="77777777" w:rsidR="00434E0F" w:rsidRDefault="00434E0F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2BDC4527" w14:textId="77777777" w:rsidR="00434E0F" w:rsidRDefault="00434E0F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3C55BDD6" w14:textId="77777777" w:rsidR="00434E0F" w:rsidRDefault="00434E0F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40609E52" w14:textId="77777777" w:rsidR="00434E0F" w:rsidRDefault="00434E0F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55A698FD" w14:textId="77777777" w:rsidR="00434E0F" w:rsidRPr="009D5429" w:rsidRDefault="00434E0F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de-DE"/>
              </w:rPr>
              <w:t>.........</w:t>
            </w:r>
          </w:p>
        </w:tc>
      </w:tr>
    </w:tbl>
    <w:p w14:paraId="2BB444DF" w14:textId="77777777" w:rsidR="00434E0F" w:rsidRDefault="00434E0F" w:rsidP="00434E0F">
      <w:pPr>
        <w:spacing w:before="0" w:after="0" w:line="276" w:lineRule="auto"/>
        <w:ind w:firstLine="720"/>
        <w:jc w:val="center"/>
        <w:rPr>
          <w:i/>
        </w:rPr>
      </w:pPr>
    </w:p>
    <w:p w14:paraId="3DC2ED76" w14:textId="1B28333A" w:rsidR="00434E0F" w:rsidRDefault="00434E0F">
      <w:pPr>
        <w:spacing w:before="0" w:after="0" w:line="240" w:lineRule="auto"/>
        <w:ind w:firstLine="0"/>
        <w:jc w:val="left"/>
        <w:rPr>
          <w:i/>
        </w:rPr>
      </w:pPr>
      <w:bookmarkStart w:id="0" w:name="_GoBack"/>
      <w:bookmarkEnd w:id="0"/>
    </w:p>
    <w:sectPr w:rsidR="00434E0F" w:rsidSect="00E73AE9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E821" w14:textId="77777777" w:rsidR="00A53234" w:rsidRDefault="00A53234" w:rsidP="00E73AE9">
      <w:pPr>
        <w:spacing w:before="0" w:after="0" w:line="240" w:lineRule="auto"/>
      </w:pPr>
      <w:r>
        <w:separator/>
      </w:r>
    </w:p>
  </w:endnote>
  <w:endnote w:type="continuationSeparator" w:id="0">
    <w:p w14:paraId="5211717A" w14:textId="77777777" w:rsidR="00A53234" w:rsidRDefault="00A53234" w:rsidP="00E73A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D217" w14:textId="0B1742B9" w:rsidR="00E73AE9" w:rsidRDefault="00E73AE9" w:rsidP="00E73A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0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97C9" w14:textId="77777777" w:rsidR="00A53234" w:rsidRDefault="00A53234" w:rsidP="00E73AE9">
      <w:pPr>
        <w:spacing w:before="0" w:after="0" w:line="240" w:lineRule="auto"/>
      </w:pPr>
      <w:r>
        <w:separator/>
      </w:r>
    </w:p>
  </w:footnote>
  <w:footnote w:type="continuationSeparator" w:id="0">
    <w:p w14:paraId="3F8E3DBB" w14:textId="77777777" w:rsidR="00A53234" w:rsidRDefault="00A53234" w:rsidP="00E73A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A2AB" w14:textId="77777777" w:rsidR="00434E0F" w:rsidRDefault="00434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0DA"/>
    <w:multiLevelType w:val="hybridMultilevel"/>
    <w:tmpl w:val="0FFE09F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9501C"/>
    <w:multiLevelType w:val="hybridMultilevel"/>
    <w:tmpl w:val="0FFE09F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EB74B7"/>
    <w:multiLevelType w:val="hybridMultilevel"/>
    <w:tmpl w:val="D8A02A28"/>
    <w:lvl w:ilvl="0" w:tplc="1DDA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54D"/>
    <w:multiLevelType w:val="hybridMultilevel"/>
    <w:tmpl w:val="9CD4EF04"/>
    <w:lvl w:ilvl="0" w:tplc="E9E45A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4C0043"/>
    <w:multiLevelType w:val="hybridMultilevel"/>
    <w:tmpl w:val="7396AAF4"/>
    <w:lvl w:ilvl="0" w:tplc="02CA6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09476C"/>
    <w:multiLevelType w:val="multilevel"/>
    <w:tmpl w:val="16F414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610D03E9"/>
    <w:multiLevelType w:val="hybridMultilevel"/>
    <w:tmpl w:val="376EFE5E"/>
    <w:lvl w:ilvl="0" w:tplc="A1163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2D2887"/>
    <w:multiLevelType w:val="hybridMultilevel"/>
    <w:tmpl w:val="0ED42CA6"/>
    <w:lvl w:ilvl="0" w:tplc="04090017">
      <w:start w:val="1"/>
      <w:numFmt w:val="lowerLetter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FEF7C09"/>
    <w:multiLevelType w:val="hybridMultilevel"/>
    <w:tmpl w:val="96AA8DE4"/>
    <w:lvl w:ilvl="0" w:tplc="797040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11E5BBD"/>
    <w:multiLevelType w:val="hybridMultilevel"/>
    <w:tmpl w:val="F9468AD2"/>
    <w:lvl w:ilvl="0" w:tplc="6912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58"/>
    <w:rsid w:val="00005D77"/>
    <w:rsid w:val="00053056"/>
    <w:rsid w:val="000C45A4"/>
    <w:rsid w:val="000E1893"/>
    <w:rsid w:val="00172D58"/>
    <w:rsid w:val="001C2597"/>
    <w:rsid w:val="001F4AA1"/>
    <w:rsid w:val="00201581"/>
    <w:rsid w:val="00287D6B"/>
    <w:rsid w:val="002F4041"/>
    <w:rsid w:val="00327222"/>
    <w:rsid w:val="00337BE3"/>
    <w:rsid w:val="003542A0"/>
    <w:rsid w:val="00367FF8"/>
    <w:rsid w:val="003A1DDF"/>
    <w:rsid w:val="003A64E8"/>
    <w:rsid w:val="003C6ABA"/>
    <w:rsid w:val="003C6CCD"/>
    <w:rsid w:val="003E4435"/>
    <w:rsid w:val="003E61EE"/>
    <w:rsid w:val="00402D6A"/>
    <w:rsid w:val="004143B5"/>
    <w:rsid w:val="00416FB4"/>
    <w:rsid w:val="004241EF"/>
    <w:rsid w:val="00434E0F"/>
    <w:rsid w:val="004707D6"/>
    <w:rsid w:val="00472DD8"/>
    <w:rsid w:val="004F659E"/>
    <w:rsid w:val="0053226B"/>
    <w:rsid w:val="00541F75"/>
    <w:rsid w:val="00566747"/>
    <w:rsid w:val="00610954"/>
    <w:rsid w:val="00630B50"/>
    <w:rsid w:val="00634514"/>
    <w:rsid w:val="006648B5"/>
    <w:rsid w:val="00674F8A"/>
    <w:rsid w:val="006D0FB4"/>
    <w:rsid w:val="006E2951"/>
    <w:rsid w:val="00712BD0"/>
    <w:rsid w:val="00762D9B"/>
    <w:rsid w:val="007644E0"/>
    <w:rsid w:val="007753EF"/>
    <w:rsid w:val="00796132"/>
    <w:rsid w:val="008B4229"/>
    <w:rsid w:val="008E4896"/>
    <w:rsid w:val="008E4C07"/>
    <w:rsid w:val="00900BA2"/>
    <w:rsid w:val="00901048"/>
    <w:rsid w:val="00935B0B"/>
    <w:rsid w:val="009913AE"/>
    <w:rsid w:val="009C5503"/>
    <w:rsid w:val="009D5429"/>
    <w:rsid w:val="00A15697"/>
    <w:rsid w:val="00A20611"/>
    <w:rsid w:val="00A22E82"/>
    <w:rsid w:val="00A40B7B"/>
    <w:rsid w:val="00A53234"/>
    <w:rsid w:val="00A60701"/>
    <w:rsid w:val="00A60C63"/>
    <w:rsid w:val="00B33A58"/>
    <w:rsid w:val="00B46642"/>
    <w:rsid w:val="00B65054"/>
    <w:rsid w:val="00B81F20"/>
    <w:rsid w:val="00B947FF"/>
    <w:rsid w:val="00BB5D50"/>
    <w:rsid w:val="00BF52EE"/>
    <w:rsid w:val="00C41635"/>
    <w:rsid w:val="00C7077C"/>
    <w:rsid w:val="00CE35F1"/>
    <w:rsid w:val="00CF1914"/>
    <w:rsid w:val="00D06593"/>
    <w:rsid w:val="00D1121C"/>
    <w:rsid w:val="00D20DC0"/>
    <w:rsid w:val="00D71A5F"/>
    <w:rsid w:val="00DF1CF0"/>
    <w:rsid w:val="00E73AE9"/>
    <w:rsid w:val="00E76E4F"/>
    <w:rsid w:val="00EA47F9"/>
    <w:rsid w:val="00EB1883"/>
    <w:rsid w:val="00EE355D"/>
    <w:rsid w:val="00F01D56"/>
    <w:rsid w:val="00F238B7"/>
    <w:rsid w:val="00F359FE"/>
    <w:rsid w:val="00F51FCE"/>
    <w:rsid w:val="00F64EB3"/>
    <w:rsid w:val="00F650C9"/>
    <w:rsid w:val="00F93EB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DD29"/>
  <w15:docId w15:val="{F70611A1-0C97-45AB-BE01-A5981C2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F0"/>
    <w:pPr>
      <w:spacing w:before="120" w:after="120" w:line="320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32722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0">
    <w:name w:val="Char Char Char Char Char Char Char"/>
    <w:autoRedefine/>
    <w:rsid w:val="00DF1CF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C6ABA"/>
    <w:pPr>
      <w:ind w:left="720"/>
      <w:contextualSpacing/>
    </w:pPr>
  </w:style>
  <w:style w:type="paragraph" w:customStyle="1" w:styleId="Ninhn">
    <w:name w:val="Nơi nhận"/>
    <w:basedOn w:val="Normal"/>
    <w:qFormat/>
    <w:rsid w:val="003C6ABA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qFormat/>
    <w:rsid w:val="003C6ABA"/>
    <w:rPr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E4F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634514"/>
    <w:pPr>
      <w:spacing w:after="0" w:line="240" w:lineRule="auto"/>
      <w:ind w:firstLine="0"/>
    </w:pPr>
    <w:rPr>
      <w:rFonts w:ascii=".VnTime" w:hAnsi=".VnTime"/>
      <w:szCs w:val="20"/>
    </w:rPr>
  </w:style>
  <w:style w:type="character" w:customStyle="1" w:styleId="BodyText2Char">
    <w:name w:val="Body Text 2 Char"/>
    <w:link w:val="BodyText2"/>
    <w:rsid w:val="00634514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CharCharCharCharCharCharChar1">
    <w:name w:val="Char Char Char Char Char Char Char"/>
    <w:autoRedefine/>
    <w:rsid w:val="001C25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C2597"/>
    <w:pPr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C25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E82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22E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A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3AE9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3A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AE9"/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B422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644E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4E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644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38B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M&#7850;U%20VB\M&#7850;U%20VB%202014\C&#244;ng%20v&#259;n%20c&#7911;a%20Tr&#432;&#7901;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614E-EC20-4821-BB9F-C7A02F05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Công văn của Trường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Dung</dc:creator>
  <cp:keywords/>
  <cp:lastModifiedBy>Ms. Dung</cp:lastModifiedBy>
  <cp:revision>7</cp:revision>
  <cp:lastPrinted>2021-05-06T01:35:00Z</cp:lastPrinted>
  <dcterms:created xsi:type="dcterms:W3CDTF">2021-05-13T08:13:00Z</dcterms:created>
  <dcterms:modified xsi:type="dcterms:W3CDTF">2021-05-18T03:50:00Z</dcterms:modified>
</cp:coreProperties>
</file>